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0269" w:rsidRDefault="00700269" w:rsidP="00700269">
      <w:pPr>
        <w:spacing w:line="360" w:lineRule="auto"/>
        <w:jc w:val="center"/>
        <w:rPr>
          <w:b/>
          <w:bCs/>
          <w:color w:val="FF0000"/>
          <w:sz w:val="22"/>
          <w:szCs w:val="22"/>
          <w:u w:val="single"/>
          <w:rtl/>
        </w:rPr>
      </w:pPr>
      <w:bookmarkStart w:id="0" w:name="_GoBack"/>
      <w:bookmarkEnd w:id="0"/>
    </w:p>
    <w:p w:rsidR="00B47267" w:rsidRPr="00896BCF" w:rsidRDefault="00B47267" w:rsidP="00700269">
      <w:pPr>
        <w:spacing w:line="360" w:lineRule="auto"/>
        <w:jc w:val="center"/>
        <w:rPr>
          <w:b/>
          <w:bCs/>
          <w:color w:val="FF0000"/>
          <w:sz w:val="22"/>
          <w:szCs w:val="22"/>
          <w:u w:val="single"/>
          <w:rtl/>
        </w:rPr>
      </w:pPr>
    </w:p>
    <w:p w:rsidR="005026A9" w:rsidRDefault="005026A9" w:rsidP="005026A9">
      <w:pPr>
        <w:tabs>
          <w:tab w:val="left" w:pos="1445"/>
        </w:tabs>
        <w:spacing w:line="360" w:lineRule="auto"/>
        <w:jc w:val="center"/>
        <w:rPr>
          <w:rFonts w:asciiTheme="majorBidi" w:hAnsiTheme="majorBidi" w:cstheme="minorBidi"/>
          <w:b/>
          <w:bCs/>
          <w:sz w:val="28"/>
          <w:szCs w:val="28"/>
          <w:u w:val="single"/>
          <w:rtl/>
          <w:lang w:bidi="ar-JO"/>
        </w:rPr>
      </w:pPr>
      <w:r>
        <w:rPr>
          <w:rFonts w:asciiTheme="majorBidi" w:hAnsiTheme="majorBidi" w:cstheme="minorBidi" w:hint="cs"/>
          <w:b/>
          <w:bCs/>
          <w:sz w:val="28"/>
          <w:szCs w:val="28"/>
          <w:u w:val="single"/>
          <w:rtl/>
          <w:lang w:bidi="ar-JO"/>
        </w:rPr>
        <w:t xml:space="preserve">مناقصة علنية رقم </w:t>
      </w:r>
      <w:sdt>
        <w:sdtPr>
          <w:rPr>
            <w:rFonts w:asciiTheme="majorBidi" w:hAnsiTheme="majorBidi"/>
            <w:b/>
            <w:bCs/>
            <w:sz w:val="28"/>
            <w:szCs w:val="28"/>
            <w:u w:val="single"/>
            <w:rtl/>
          </w:rPr>
          <w:alias w:val="tenderNumber"/>
          <w:tag w:val="tenderNumber0"/>
          <w:id w:val="1956524693"/>
          <w:placeholder>
            <w:docPart w:val="BE7E97F14917487CA7A324D8A61A61A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593833" w:rsidRPr="00593833">
            <w:rPr>
              <w:rFonts w:asciiTheme="majorBidi" w:hAnsiTheme="majorBidi"/>
              <w:b/>
              <w:bCs/>
              <w:sz w:val="28"/>
              <w:szCs w:val="28"/>
              <w:u w:val="single"/>
              <w:rtl/>
            </w:rPr>
            <w:t>35/2020</w:t>
          </w:r>
        </w:sdtContent>
      </w:sdt>
      <w:r w:rsidR="00593833" w:rsidRPr="00593833">
        <w:rPr>
          <w:rFonts w:asciiTheme="majorBidi" w:hAnsiTheme="majorBidi" w:hint="cs"/>
          <w:b/>
          <w:bCs/>
          <w:sz w:val="28"/>
          <w:szCs w:val="28"/>
          <w:u w:val="single"/>
          <w:rtl/>
        </w:rPr>
        <w:t xml:space="preserve"> </w:t>
      </w:r>
      <w:r>
        <w:rPr>
          <w:rFonts w:asciiTheme="majorBidi" w:hAnsiTheme="majorBidi" w:cstheme="minorBidi" w:hint="cs"/>
          <w:b/>
          <w:bCs/>
          <w:sz w:val="28"/>
          <w:szCs w:val="28"/>
          <w:u w:val="single"/>
          <w:rtl/>
          <w:lang w:bidi="ar-JO"/>
        </w:rPr>
        <w:t xml:space="preserve">لتلقي خدمات استشارة بموضوع استعداد مرافق الوقود </w:t>
      </w:r>
      <w:r>
        <w:rPr>
          <w:rFonts w:asciiTheme="majorBidi" w:hAnsiTheme="majorBidi" w:cstheme="minorBidi" w:hint="cs"/>
          <w:b/>
          <w:bCs/>
          <w:sz w:val="28"/>
          <w:szCs w:val="28"/>
          <w:u w:val="single"/>
          <w:rtl/>
          <w:lang w:bidi="ar-LB"/>
        </w:rPr>
        <w:t>والغاز النفطي المُسال</w:t>
      </w:r>
      <w:r>
        <w:rPr>
          <w:rFonts w:asciiTheme="majorBidi" w:hAnsiTheme="majorBidi" w:cstheme="minorBidi" w:hint="cs"/>
          <w:b/>
          <w:bCs/>
          <w:sz w:val="28"/>
          <w:szCs w:val="28"/>
          <w:u w:val="single"/>
          <w:rtl/>
          <w:lang w:bidi="ar-JO"/>
        </w:rPr>
        <w:t xml:space="preserve"> لحالة الطوارئ لوزارة الطاقة </w:t>
      </w:r>
    </w:p>
    <w:p w:rsidR="00593833" w:rsidRDefault="00593833" w:rsidP="00593833">
      <w:pPr>
        <w:tabs>
          <w:tab w:val="left" w:pos="1445"/>
        </w:tabs>
        <w:spacing w:line="360" w:lineRule="auto"/>
        <w:jc w:val="center"/>
        <w:rPr>
          <w:rFonts w:asciiTheme="majorBidi" w:hAnsiTheme="majorBidi"/>
          <w:szCs w:val="24"/>
          <w:rtl/>
        </w:rPr>
      </w:pPr>
    </w:p>
    <w:p w:rsidR="005026A9" w:rsidRDefault="005026A9" w:rsidP="00E6236B">
      <w:pPr>
        <w:tabs>
          <w:tab w:val="left" w:pos="1445"/>
        </w:tabs>
        <w:spacing w:line="360" w:lineRule="auto"/>
        <w:jc w:val="center"/>
        <w:rPr>
          <w:rFonts w:asciiTheme="majorBidi" w:hAnsiTheme="majorBidi" w:cstheme="minorBidi"/>
          <w:b/>
          <w:bCs/>
          <w:sz w:val="28"/>
          <w:szCs w:val="28"/>
          <w:u w:val="single"/>
          <w:rtl/>
          <w:lang w:bidi="ar-JO"/>
        </w:rPr>
      </w:pPr>
      <w:r>
        <w:rPr>
          <w:rFonts w:asciiTheme="majorBidi" w:hAnsiTheme="majorBidi" w:cstheme="minorBidi" w:hint="cs"/>
          <w:szCs w:val="24"/>
          <w:rtl/>
          <w:lang w:bidi="ar-JO"/>
        </w:rPr>
        <w:t xml:space="preserve">دائرة الوقود والغاز، بواسطة وزارة الطاقة، تنشر بهذا مناقصة علنية رقم </w:t>
      </w:r>
      <w:sdt>
        <w:sdtPr>
          <w:rPr>
            <w:rFonts w:asciiTheme="majorBidi" w:hAnsiTheme="majorBidi"/>
            <w:szCs w:val="24"/>
            <w:rtl/>
          </w:rPr>
          <w:alias w:val="tenderNumber"/>
          <w:tag w:val="tenderNumber0"/>
          <w:id w:val="-1084604981"/>
          <w:placeholder>
            <w:docPart w:val="E5576881C5264015BB7AD05F450915A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593833" w:rsidRPr="00593833">
            <w:rPr>
              <w:rFonts w:asciiTheme="majorBidi" w:hAnsiTheme="majorBidi"/>
              <w:szCs w:val="24"/>
              <w:rtl/>
            </w:rPr>
            <w:t>35/2020</w:t>
          </w:r>
        </w:sdtContent>
      </w:sdt>
      <w:r w:rsidR="00593833" w:rsidRPr="00593833">
        <w:rPr>
          <w:rFonts w:asciiTheme="majorBidi" w:hAnsiTheme="majorBidi" w:hint="cs"/>
          <w:szCs w:val="24"/>
          <w:rtl/>
        </w:rPr>
        <w:t xml:space="preserve"> </w:t>
      </w:r>
      <w:r w:rsidRPr="005026A9">
        <w:rPr>
          <w:rFonts w:asciiTheme="majorBidi" w:hAnsiTheme="majorBidi" w:cstheme="minorBidi" w:hint="cs"/>
          <w:szCs w:val="24"/>
          <w:rtl/>
          <w:lang w:bidi="ar-JO"/>
        </w:rPr>
        <w:t xml:space="preserve">لتلقي خدمات استشارة بموضوع استعداد مرافق الوقود </w:t>
      </w:r>
      <w:r w:rsidRPr="005026A9">
        <w:rPr>
          <w:rFonts w:asciiTheme="majorBidi" w:hAnsiTheme="majorBidi" w:cstheme="minorBidi" w:hint="cs"/>
          <w:szCs w:val="24"/>
          <w:rtl/>
          <w:lang w:bidi="ar-LB"/>
        </w:rPr>
        <w:t>والغاز النفطي المُسال</w:t>
      </w:r>
      <w:r w:rsidRPr="005026A9">
        <w:rPr>
          <w:rFonts w:asciiTheme="majorBidi" w:hAnsiTheme="majorBidi" w:cstheme="minorBidi" w:hint="cs"/>
          <w:szCs w:val="24"/>
          <w:rtl/>
          <w:lang w:bidi="ar-JO"/>
        </w:rPr>
        <w:t xml:space="preserve"> لحالة الطوارئ لوزارة الطاقة</w:t>
      </w:r>
    </w:p>
    <w:p w:rsidR="00593833" w:rsidRPr="00C63330" w:rsidRDefault="00593833" w:rsidP="00593833">
      <w:pPr>
        <w:tabs>
          <w:tab w:val="left" w:pos="1445"/>
        </w:tabs>
        <w:autoSpaceDE w:val="0"/>
        <w:autoSpaceDN w:val="0"/>
        <w:adjustRightInd w:val="0"/>
        <w:spacing w:line="360" w:lineRule="auto"/>
        <w:jc w:val="both"/>
        <w:rPr>
          <w:rFonts w:ascii="David" w:hAnsi="David"/>
          <w:b/>
          <w:bCs/>
          <w:szCs w:val="24"/>
          <w:u w:val="single"/>
          <w:rtl/>
        </w:rPr>
      </w:pPr>
    </w:p>
    <w:p w:rsidR="003A0270" w:rsidRDefault="003A0270" w:rsidP="003A0270">
      <w:pPr>
        <w:tabs>
          <w:tab w:val="left" w:pos="1445"/>
        </w:tabs>
        <w:spacing w:line="360" w:lineRule="auto"/>
        <w:jc w:val="both"/>
        <w:rPr>
          <w:rFonts w:asciiTheme="majorBidi" w:hAnsiTheme="majorBidi" w:cstheme="minorBidi"/>
          <w:szCs w:val="24"/>
          <w:rtl/>
          <w:lang w:bidi="ar-JO"/>
        </w:rPr>
      </w:pPr>
      <w:r>
        <w:rPr>
          <w:rFonts w:ascii="David" w:hAnsi="David" w:cstheme="minorBidi" w:hint="cs"/>
          <w:szCs w:val="24"/>
          <w:rtl/>
          <w:lang w:bidi="ar-JO"/>
        </w:rPr>
        <w:t xml:space="preserve">الوزارة، بواسطة دائرة الوقود </w:t>
      </w:r>
      <w:r w:rsidRPr="005026A9">
        <w:rPr>
          <w:rFonts w:asciiTheme="majorBidi" w:hAnsiTheme="majorBidi" w:cstheme="minorBidi" w:hint="cs"/>
          <w:szCs w:val="24"/>
          <w:rtl/>
          <w:lang w:bidi="ar-LB"/>
        </w:rPr>
        <w:t xml:space="preserve">والغاز </w:t>
      </w:r>
      <w:r>
        <w:rPr>
          <w:rFonts w:asciiTheme="majorBidi" w:hAnsiTheme="majorBidi" w:cstheme="minorBidi" w:hint="cs"/>
          <w:szCs w:val="24"/>
          <w:rtl/>
          <w:lang w:bidi="ar-JO"/>
        </w:rPr>
        <w:t xml:space="preserve">تطلب بهذا تلقي عروض لتقديم خدمات استشارة بموضوع استعداد مرافق الوقود </w:t>
      </w:r>
      <w:r w:rsidRPr="005026A9">
        <w:rPr>
          <w:rFonts w:asciiTheme="majorBidi" w:hAnsiTheme="majorBidi" w:cstheme="minorBidi" w:hint="cs"/>
          <w:szCs w:val="24"/>
          <w:rtl/>
          <w:lang w:bidi="ar-LB"/>
        </w:rPr>
        <w:t>والغاز النفطي المُسال</w:t>
      </w:r>
      <w:r w:rsidRPr="005026A9">
        <w:rPr>
          <w:rFonts w:asciiTheme="majorBidi" w:hAnsiTheme="majorBidi" w:cstheme="minorBidi" w:hint="cs"/>
          <w:szCs w:val="24"/>
          <w:rtl/>
          <w:lang w:bidi="ar-JO"/>
        </w:rPr>
        <w:t xml:space="preserve"> لحالة الطوارئ</w:t>
      </w:r>
      <w:r>
        <w:rPr>
          <w:rFonts w:asciiTheme="majorBidi" w:hAnsiTheme="majorBidi" w:cstheme="minorBidi" w:hint="cs"/>
          <w:szCs w:val="24"/>
          <w:rtl/>
          <w:lang w:bidi="ar-JO"/>
        </w:rPr>
        <w:t>.</w:t>
      </w:r>
      <w:r w:rsidRPr="005026A9">
        <w:rPr>
          <w:rFonts w:asciiTheme="majorBidi" w:hAnsiTheme="majorBidi" w:cstheme="minorBidi" w:hint="cs"/>
          <w:szCs w:val="24"/>
          <w:rtl/>
          <w:lang w:bidi="ar-JO"/>
        </w:rPr>
        <w:t xml:space="preserve"> </w:t>
      </w:r>
    </w:p>
    <w:p w:rsidR="00871BD3" w:rsidRDefault="003A0270" w:rsidP="0066024B">
      <w:pPr>
        <w:tabs>
          <w:tab w:val="left" w:pos="1445"/>
        </w:tabs>
        <w:spacing w:line="360" w:lineRule="auto"/>
        <w:jc w:val="both"/>
        <w:rPr>
          <w:rFonts w:cs="Arial"/>
          <w:szCs w:val="24"/>
          <w:rtl/>
          <w:lang w:bidi="ar-JO"/>
        </w:rPr>
      </w:pPr>
      <w:r>
        <w:rPr>
          <w:rFonts w:ascii="David" w:hAnsi="David" w:cstheme="minorBidi" w:hint="cs"/>
          <w:szCs w:val="24"/>
          <w:rtl/>
          <w:lang w:bidi="ar-JO"/>
        </w:rPr>
        <w:t xml:space="preserve">دائرة الوقود </w:t>
      </w:r>
      <w:r w:rsidRPr="005026A9">
        <w:rPr>
          <w:rFonts w:asciiTheme="majorBidi" w:hAnsiTheme="majorBidi" w:cstheme="minorBidi" w:hint="cs"/>
          <w:szCs w:val="24"/>
          <w:rtl/>
          <w:lang w:bidi="ar-LB"/>
        </w:rPr>
        <w:t>والغاز</w:t>
      </w:r>
      <w:r>
        <w:rPr>
          <w:rFonts w:hint="cs"/>
          <w:szCs w:val="24"/>
          <w:rtl/>
        </w:rPr>
        <w:t xml:space="preserve"> </w:t>
      </w:r>
      <w:r>
        <w:rPr>
          <w:rFonts w:cstheme="minorBidi" w:hint="cs"/>
          <w:szCs w:val="24"/>
          <w:rtl/>
          <w:lang w:bidi="ar-JO"/>
        </w:rPr>
        <w:t xml:space="preserve">من ضمن كونها </w:t>
      </w:r>
      <w:r w:rsidR="0066024B">
        <w:rPr>
          <w:rFonts w:cstheme="minorBidi" w:hint="cs"/>
          <w:szCs w:val="24"/>
          <w:rtl/>
          <w:lang w:bidi="ar-JO"/>
        </w:rPr>
        <w:t>مفوضة</w:t>
      </w:r>
      <w:r>
        <w:rPr>
          <w:rFonts w:cstheme="minorBidi" w:hint="cs"/>
          <w:szCs w:val="24"/>
          <w:rtl/>
          <w:lang w:bidi="ar-JO"/>
        </w:rPr>
        <w:t xml:space="preserve"> عن السلطة العليا للوقود</w:t>
      </w:r>
      <w:r w:rsidRPr="003A0270">
        <w:rPr>
          <w:rFonts w:asciiTheme="majorBidi" w:hAnsiTheme="majorBidi" w:cstheme="minorBidi" w:hint="cs"/>
          <w:szCs w:val="24"/>
          <w:rtl/>
          <w:lang w:bidi="ar-LB"/>
        </w:rPr>
        <w:t xml:space="preserve"> </w:t>
      </w:r>
      <w:r w:rsidRPr="005026A9">
        <w:rPr>
          <w:rFonts w:asciiTheme="majorBidi" w:hAnsiTheme="majorBidi" w:cstheme="minorBidi" w:hint="cs"/>
          <w:szCs w:val="24"/>
          <w:rtl/>
          <w:lang w:bidi="ar-LB"/>
        </w:rPr>
        <w:t>والغاز النفطي المُسال</w:t>
      </w:r>
      <w:r>
        <w:rPr>
          <w:rFonts w:cstheme="minorBidi" w:hint="cs"/>
          <w:szCs w:val="24"/>
          <w:rtl/>
          <w:lang w:bidi="ar-JO"/>
        </w:rPr>
        <w:t xml:space="preserve"> </w:t>
      </w:r>
      <w:r w:rsidR="0066024B">
        <w:rPr>
          <w:rFonts w:cs="Arial" w:hint="cs"/>
          <w:szCs w:val="24"/>
          <w:rtl/>
          <w:lang w:bidi="ar-JO"/>
        </w:rPr>
        <w:t xml:space="preserve">مسؤولة عن تزويد احتياجات دولة إسرائيل وجيش الدفاع الإسرائيلي في حالة الطوارئ في مجال الوقود. لذلك، دائرة الوقود والغاز تقيم وحدة لتنظيم، التحكم والمراقبة بحالة الطوارئ وتعمل بمجموعة واسعة جداً من المهام من بينها: </w:t>
      </w:r>
      <w:r w:rsidR="00871BD3">
        <w:rPr>
          <w:rFonts w:cs="Arial" w:hint="cs"/>
          <w:szCs w:val="24"/>
          <w:rtl/>
          <w:lang w:bidi="ar-JO"/>
        </w:rPr>
        <w:t>مخزون استراتيجي، مصانع حيوية، سلطات محلية، تدفق الوقود في الأنبوب القطري، النقل في حاويات النقل بالشارع، تدريبات وواجهات العمل مقابل هيئات كثيرة.</w:t>
      </w:r>
    </w:p>
    <w:p w:rsidR="00871BD3" w:rsidRDefault="00871BD3" w:rsidP="00871BD3">
      <w:pPr>
        <w:tabs>
          <w:tab w:val="left" w:pos="1445"/>
        </w:tabs>
        <w:spacing w:line="360" w:lineRule="auto"/>
        <w:jc w:val="both"/>
        <w:rPr>
          <w:rFonts w:cs="Arial"/>
          <w:szCs w:val="24"/>
          <w:rtl/>
          <w:lang w:bidi="ar-JO"/>
        </w:rPr>
      </w:pPr>
      <w:r>
        <w:rPr>
          <w:rFonts w:cs="Arial" w:hint="cs"/>
          <w:szCs w:val="24"/>
          <w:rtl/>
          <w:lang w:bidi="ar-JO"/>
        </w:rPr>
        <w:t>يحق للوزارة اختيار مستشار واحد أو أكثر، حيث يتم توزيع الميزانية بين الفائزين وفقاً لتقديراتها الحصرية.</w:t>
      </w:r>
    </w:p>
    <w:p w:rsidR="00B47267" w:rsidRDefault="00B47267" w:rsidP="00871BD3">
      <w:pPr>
        <w:spacing w:line="276" w:lineRule="auto"/>
        <w:contextualSpacing/>
        <w:jc w:val="both"/>
        <w:rPr>
          <w:rFonts w:cs="Arial"/>
          <w:szCs w:val="24"/>
          <w:rtl/>
          <w:lang w:bidi="ar-SA"/>
        </w:rPr>
      </w:pPr>
    </w:p>
    <w:p w:rsidR="00871BD3" w:rsidRPr="00FB47BB" w:rsidRDefault="00871BD3" w:rsidP="00871BD3">
      <w:pPr>
        <w:spacing w:line="276" w:lineRule="auto"/>
        <w:contextualSpacing/>
        <w:jc w:val="both"/>
        <w:rPr>
          <w:rFonts w:ascii="David" w:hAnsi="David"/>
          <w:b/>
          <w:bCs/>
          <w:szCs w:val="24"/>
          <w:u w:val="single"/>
          <w:rtl/>
        </w:rPr>
      </w:pPr>
      <w:r>
        <w:rPr>
          <w:rFonts w:cs="Arial" w:hint="cs"/>
          <w:szCs w:val="24"/>
          <w:rtl/>
          <w:lang w:bidi="ar-SA"/>
        </w:rPr>
        <w:t xml:space="preserve">مستندات المناقصة تشمل شروط </w:t>
      </w:r>
      <w:r>
        <w:rPr>
          <w:rFonts w:cs="Arial" w:hint="cs"/>
          <w:szCs w:val="24"/>
          <w:rtl/>
          <w:lang w:bidi="ar-JO"/>
        </w:rPr>
        <w:t>الحد الأدنى وباقي الشروط المطلوبة</w:t>
      </w:r>
      <w:r>
        <w:rPr>
          <w:rFonts w:cs="Arial" w:hint="cs"/>
          <w:szCs w:val="24"/>
          <w:rtl/>
          <w:lang w:bidi="ar-SA"/>
        </w:rPr>
        <w:t xml:space="preserve"> </w:t>
      </w:r>
      <w:proofErr w:type="spellStart"/>
      <w:r>
        <w:rPr>
          <w:rFonts w:cs="Arial" w:hint="cs"/>
          <w:szCs w:val="24"/>
          <w:rtl/>
          <w:lang w:bidi="ar-JO"/>
        </w:rPr>
        <w:t>لل</w:t>
      </w:r>
      <w:proofErr w:type="spellEnd"/>
      <w:r>
        <w:rPr>
          <w:rFonts w:cs="Arial" w:hint="cs"/>
          <w:szCs w:val="24"/>
          <w:rtl/>
          <w:lang w:bidi="ar-SA"/>
        </w:rPr>
        <w:t>اشتراك في المناقصة، كيفية اختيار العرض الفائز وأيضاً شروط التعاقد. يمكن تحميل مستندات المناقصة من موقع وزارة</w:t>
      </w:r>
      <w:r>
        <w:rPr>
          <w:rFonts w:cs="Arial" w:hint="cs"/>
          <w:szCs w:val="24"/>
          <w:rtl/>
          <w:lang w:bidi="ar-LB"/>
        </w:rPr>
        <w:t xml:space="preserve"> </w:t>
      </w:r>
      <w:r>
        <w:rPr>
          <w:rFonts w:cs="Arial" w:hint="cs"/>
          <w:szCs w:val="24"/>
          <w:rtl/>
          <w:lang w:bidi="ar-SA"/>
        </w:rPr>
        <w:t xml:space="preserve">الطاقة على الانترنت ، بالعنوان </w:t>
      </w:r>
      <w:hyperlink r:id="rId12" w:history="1">
        <w:r w:rsidRPr="00872030">
          <w:rPr>
            <w:rStyle w:val="Hyperlink"/>
          </w:rPr>
          <w:t>https://www.gov.il</w:t>
        </w:r>
      </w:hyperlink>
      <w:r>
        <w:rPr>
          <w:rFonts w:cs="Arial" w:hint="cs"/>
          <w:szCs w:val="24"/>
          <w:rtl/>
          <w:lang w:bidi="ar-JO"/>
        </w:rPr>
        <w:t xml:space="preserve">، </w:t>
      </w:r>
      <w:r w:rsidRPr="00136047">
        <w:rPr>
          <w:rFonts w:cs="Arial"/>
          <w:szCs w:val="24"/>
          <w:rtl/>
          <w:lang w:bidi="ar-SA"/>
        </w:rPr>
        <w:t xml:space="preserve">يجب إدخال مغلف المناقصة </w:t>
      </w:r>
      <w:r w:rsidRPr="00871BD3">
        <w:rPr>
          <w:rFonts w:cs="Arial"/>
          <w:b/>
          <w:bCs/>
          <w:szCs w:val="24"/>
          <w:rtl/>
          <w:lang w:bidi="ar-SA"/>
        </w:rPr>
        <w:t>لصندوق المناقصات</w:t>
      </w:r>
      <w:r w:rsidRPr="00871BD3">
        <w:rPr>
          <w:rFonts w:cs="Arial" w:hint="cs"/>
          <w:b/>
          <w:bCs/>
          <w:szCs w:val="24"/>
          <w:rtl/>
          <w:lang w:bidi="ar-SA"/>
        </w:rPr>
        <w:t xml:space="preserve"> رقم </w:t>
      </w:r>
      <w:r>
        <w:rPr>
          <w:rFonts w:cs="Arial" w:hint="cs"/>
          <w:b/>
          <w:bCs/>
          <w:szCs w:val="24"/>
          <w:rtl/>
          <w:lang w:bidi="ar-SA"/>
        </w:rPr>
        <w:t>4</w:t>
      </w:r>
      <w:r w:rsidRPr="00136047">
        <w:rPr>
          <w:rFonts w:cs="Arial"/>
          <w:szCs w:val="24"/>
          <w:rtl/>
          <w:lang w:bidi="ar-SA"/>
        </w:rPr>
        <w:t xml:space="preserve">، الموجود في وزارة الطاقة ، </w:t>
      </w:r>
      <w:r>
        <w:rPr>
          <w:rFonts w:cs="Arial" w:hint="cs"/>
          <w:szCs w:val="24"/>
          <w:rtl/>
          <w:lang w:bidi="ar-SA"/>
        </w:rPr>
        <w:t>في</w:t>
      </w:r>
      <w:r w:rsidRPr="00136047">
        <w:rPr>
          <w:rFonts w:cs="Arial"/>
          <w:szCs w:val="24"/>
          <w:rtl/>
          <w:lang w:bidi="ar-SA"/>
        </w:rPr>
        <w:t xml:space="preserve"> شارع بنك إسرائيل 7 ، القدس</w:t>
      </w:r>
      <w:r>
        <w:rPr>
          <w:rFonts w:cs="Arial" w:hint="cs"/>
          <w:szCs w:val="24"/>
          <w:rtl/>
          <w:lang w:bidi="ar-SA"/>
        </w:rPr>
        <w:t xml:space="preserve">، في الطابق 1- </w:t>
      </w:r>
      <w:r w:rsidRPr="00136047">
        <w:rPr>
          <w:rFonts w:cs="Arial"/>
          <w:szCs w:val="24"/>
          <w:rtl/>
          <w:lang w:bidi="ar-SA"/>
        </w:rPr>
        <w:t xml:space="preserve"> حتى موعد أقصاه تاريخ</w:t>
      </w:r>
      <w:r>
        <w:rPr>
          <w:rFonts w:ascii="David" w:hAnsi="David" w:cstheme="minorBidi" w:hint="cs"/>
          <w:szCs w:val="24"/>
          <w:rtl/>
          <w:lang w:bidi="ar-JO"/>
        </w:rPr>
        <w:t xml:space="preserve"> </w:t>
      </w:r>
      <w:r w:rsidRPr="006F4C21">
        <w:rPr>
          <w:rFonts w:ascii="David" w:hAnsi="David" w:hint="cs"/>
          <w:b/>
          <w:bCs/>
          <w:szCs w:val="24"/>
          <w:u w:val="single"/>
          <w:rtl/>
        </w:rPr>
        <w:t>1.11.2020</w:t>
      </w:r>
      <w:r w:rsidRPr="006F4C21">
        <w:rPr>
          <w:rFonts w:ascii="David" w:hAnsi="David"/>
          <w:b/>
          <w:bCs/>
          <w:szCs w:val="24"/>
          <w:u w:val="single"/>
          <w:rtl/>
        </w:rPr>
        <w:t xml:space="preserve"> </w:t>
      </w:r>
      <w:r>
        <w:rPr>
          <w:rFonts w:ascii="David" w:hAnsi="David" w:cs="Arial" w:hint="cs"/>
          <w:b/>
          <w:bCs/>
          <w:szCs w:val="24"/>
          <w:u w:val="single"/>
          <w:rtl/>
          <w:lang w:bidi="ar-JO"/>
        </w:rPr>
        <w:t>الساعة</w:t>
      </w:r>
      <w:r w:rsidRPr="00FB47BB">
        <w:rPr>
          <w:rFonts w:ascii="David" w:hAnsi="David"/>
          <w:b/>
          <w:bCs/>
          <w:szCs w:val="24"/>
          <w:u w:val="single"/>
          <w:rtl/>
        </w:rPr>
        <w:t xml:space="preserve"> </w:t>
      </w:r>
      <w:r>
        <w:rPr>
          <w:rFonts w:ascii="David" w:hAnsi="David" w:hint="cs"/>
          <w:b/>
          <w:bCs/>
          <w:szCs w:val="24"/>
          <w:u w:val="single"/>
          <w:rtl/>
        </w:rPr>
        <w:t>14</w:t>
      </w:r>
      <w:r w:rsidRPr="00FB47BB">
        <w:rPr>
          <w:rFonts w:ascii="David" w:hAnsi="David"/>
          <w:b/>
          <w:bCs/>
          <w:szCs w:val="24"/>
          <w:u w:val="single"/>
          <w:rtl/>
        </w:rPr>
        <w:t>:00.</w:t>
      </w:r>
    </w:p>
    <w:p w:rsidR="00871BD3" w:rsidRPr="00896BCF" w:rsidRDefault="00871BD3" w:rsidP="00871BD3">
      <w:pPr>
        <w:spacing w:line="360" w:lineRule="auto"/>
        <w:jc w:val="both"/>
        <w:rPr>
          <w:b/>
          <w:bCs/>
          <w:color w:val="FF0000"/>
          <w:szCs w:val="24"/>
          <w:rtl/>
        </w:rPr>
      </w:pPr>
    </w:p>
    <w:p w:rsidR="00871BD3" w:rsidRDefault="00871BD3" w:rsidP="00871BD3">
      <w:pPr>
        <w:spacing w:line="360" w:lineRule="auto"/>
        <w:jc w:val="both"/>
        <w:rPr>
          <w:rFonts w:cstheme="minorBidi"/>
          <w:rtl/>
        </w:rPr>
      </w:pPr>
      <w:r>
        <w:rPr>
          <w:rFonts w:cs="Arial" w:hint="cs"/>
          <w:b/>
          <w:bCs/>
          <w:szCs w:val="24"/>
          <w:rtl/>
          <w:lang w:bidi="ar-SA"/>
        </w:rPr>
        <w:t>في أي حالة لوجود تناقض بين المذكور في هذا الإعلان وبين المذكور في مستندات النداء، المذكور في مستندات النداء هو الملزم.</w:t>
      </w:r>
      <w:r>
        <w:rPr>
          <w:rFonts w:cstheme="minorBidi" w:hint="cs"/>
          <w:rtl/>
          <w:lang w:bidi="ar-SA"/>
        </w:rPr>
        <w:t xml:space="preserve"> </w:t>
      </w:r>
    </w:p>
    <w:p w:rsidR="00700269" w:rsidRPr="00593833" w:rsidRDefault="00700269" w:rsidP="00700269">
      <w:pPr>
        <w:tabs>
          <w:tab w:val="left" w:pos="1445"/>
        </w:tabs>
        <w:autoSpaceDE w:val="0"/>
        <w:autoSpaceDN w:val="0"/>
        <w:adjustRightInd w:val="0"/>
        <w:spacing w:line="360" w:lineRule="auto"/>
        <w:jc w:val="both"/>
        <w:rPr>
          <w:rFonts w:ascii="David" w:hAnsi="David"/>
          <w:b/>
          <w:bCs/>
          <w:color w:val="FF0000"/>
          <w:szCs w:val="24"/>
          <w:u w:val="single"/>
          <w:rtl/>
        </w:rPr>
      </w:pPr>
    </w:p>
    <w:p w:rsidR="00871BD3" w:rsidRPr="00185CFA" w:rsidRDefault="00871BD3" w:rsidP="00871BD3">
      <w:pPr>
        <w:spacing w:line="360" w:lineRule="auto"/>
        <w:jc w:val="both"/>
        <w:rPr>
          <w:szCs w:val="24"/>
          <w:rtl/>
        </w:rPr>
      </w:pPr>
      <w:r>
        <w:rPr>
          <w:rFonts w:cs="Arial" w:hint="cs"/>
          <w:b/>
          <w:bCs/>
          <w:szCs w:val="24"/>
          <w:u w:val="single"/>
          <w:rtl/>
          <w:lang w:bidi="ar-SA"/>
        </w:rPr>
        <w:t xml:space="preserve">أسئلة واستفسارات </w:t>
      </w:r>
    </w:p>
    <w:p w:rsidR="00871BD3" w:rsidRDefault="00871BD3" w:rsidP="00871BD3">
      <w:pPr>
        <w:spacing w:line="360" w:lineRule="auto"/>
        <w:jc w:val="both"/>
        <w:rPr>
          <w:rFonts w:cstheme="minorBidi"/>
          <w:rtl/>
          <w:lang w:bidi="ar-SA"/>
        </w:rPr>
      </w:pPr>
      <w:r>
        <w:rPr>
          <w:rFonts w:cs="Arial" w:hint="cs"/>
          <w:szCs w:val="24"/>
          <w:rtl/>
          <w:lang w:bidi="ar-SA"/>
        </w:rPr>
        <w:t>الموعد الأخير لتقديم الأسئلة الاستفسارية هو تاريخ</w:t>
      </w:r>
      <w:r w:rsidRPr="006F4C21">
        <w:rPr>
          <w:rFonts w:ascii="David" w:hAnsi="David"/>
          <w:szCs w:val="24"/>
          <w:rtl/>
        </w:rPr>
        <w:t xml:space="preserve"> </w:t>
      </w:r>
      <w:r w:rsidRPr="006F4C21">
        <w:rPr>
          <w:rFonts w:ascii="David" w:hAnsi="David" w:hint="cs"/>
          <w:b/>
          <w:bCs/>
          <w:szCs w:val="24"/>
          <w:u w:val="single"/>
          <w:rtl/>
        </w:rPr>
        <w:t xml:space="preserve">13.9.2020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للسيد</w:t>
      </w:r>
      <w:r>
        <w:rPr>
          <w:rFonts w:cs="Arial" w:hint="cs"/>
          <w:szCs w:val="24"/>
          <w:rtl/>
          <w:lang w:bidi="ar-JO"/>
        </w:rPr>
        <w:t>ة</w:t>
      </w:r>
      <w:r>
        <w:rPr>
          <w:rFonts w:cs="Arial" w:hint="cs"/>
          <w:szCs w:val="24"/>
          <w:rtl/>
          <w:lang w:bidi="ar-SA"/>
        </w:rPr>
        <w:t xml:space="preserve">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hyperlink r:id="rId13" w:history="1">
        <w:r w:rsidRPr="00D12A09">
          <w:rPr>
            <w:rStyle w:val="Hyperlink"/>
            <w:rFonts w:ascii="David" w:hAnsi="David"/>
            <w:color w:val="auto"/>
            <w:szCs w:val="24"/>
          </w:rPr>
          <w:t>itamsut@energy.gov.il</w:t>
        </w:r>
      </w:hyperlink>
      <w:r>
        <w:rPr>
          <w:rFonts w:cs="Arial" w:hint="cs"/>
          <w:szCs w:val="24"/>
          <w:rtl/>
          <w:lang w:bidi="ar-SA"/>
        </w:rPr>
        <w:t xml:space="preserve"> ، الوزارة لن ترد على الأسئلة التي تصل بعد الموعد الأخير هذا.</w:t>
      </w:r>
      <w:r>
        <w:rPr>
          <w:rFonts w:cstheme="minorBidi" w:hint="cs"/>
          <w:rtl/>
          <w:lang w:bidi="ar-SA"/>
        </w:rPr>
        <w:t xml:space="preserve"> </w:t>
      </w:r>
    </w:p>
    <w:p w:rsidR="00871BD3" w:rsidRDefault="00871BD3" w:rsidP="00B47267">
      <w:pPr>
        <w:tabs>
          <w:tab w:val="left" w:pos="9355"/>
        </w:tabs>
        <w:spacing w:line="360" w:lineRule="auto"/>
        <w:ind w:left="-1"/>
        <w:jc w:val="both"/>
        <w:rPr>
          <w:rFonts w:cs="Arial"/>
          <w:szCs w:val="24"/>
          <w:rtl/>
          <w:lang w:bidi="ar-SA"/>
        </w:rPr>
      </w:pPr>
      <w:r>
        <w:rPr>
          <w:rFonts w:ascii="David" w:hAnsi="David" w:cstheme="minorBidi" w:hint="cs"/>
          <w:b/>
          <w:bCs/>
          <w:szCs w:val="24"/>
          <w:u w:val="single"/>
          <w:rtl/>
          <w:lang w:bidi="ar-JO"/>
        </w:rPr>
        <w:t xml:space="preserve">تركيز الأسئلة </w:t>
      </w:r>
      <w:r w:rsidR="00B47267">
        <w:rPr>
          <w:rFonts w:ascii="David" w:hAnsi="David" w:cstheme="minorBidi" w:hint="cs"/>
          <w:b/>
          <w:bCs/>
          <w:szCs w:val="24"/>
          <w:u w:val="single"/>
          <w:rtl/>
          <w:lang w:bidi="ar-JO"/>
        </w:rPr>
        <w:t xml:space="preserve">والأجوبة </w:t>
      </w:r>
      <w:r w:rsidR="00B47267">
        <w:rPr>
          <w:rFonts w:cs="Arial" w:hint="cs"/>
          <w:szCs w:val="24"/>
          <w:rtl/>
          <w:lang w:bidi="ar-JO"/>
        </w:rPr>
        <w:t>يُنشر</w:t>
      </w:r>
      <w:r>
        <w:rPr>
          <w:rFonts w:cs="Arial" w:hint="cs"/>
          <w:szCs w:val="24"/>
          <w:rtl/>
          <w:lang w:bidi="ar-JO"/>
        </w:rPr>
        <w:t xml:space="preserve"> </w:t>
      </w:r>
      <w:r>
        <w:rPr>
          <w:rFonts w:cs="Arial" w:hint="cs"/>
          <w:szCs w:val="24"/>
          <w:rtl/>
          <w:lang w:bidi="ar-SA"/>
        </w:rPr>
        <w:t>في موقع دائرة المشتريات الحكومية</w:t>
      </w:r>
      <w:r>
        <w:rPr>
          <w:rFonts w:cs="Arial" w:hint="cs"/>
          <w:szCs w:val="24"/>
          <w:rtl/>
          <w:lang w:bidi="ar-LB"/>
        </w:rPr>
        <w:t xml:space="preserve"> على الانترنت </w:t>
      </w:r>
      <w:r>
        <w:rPr>
          <w:rFonts w:cs="Arial" w:hint="cs"/>
          <w:szCs w:val="24"/>
          <w:rtl/>
          <w:lang w:bidi="ar-SA"/>
        </w:rPr>
        <w:t xml:space="preserve">وفي موقع الوزارة على الانترنت </w:t>
      </w:r>
      <w:r w:rsidR="002B3258">
        <w:rPr>
          <w:rFonts w:cs="Arial" w:hint="cs"/>
          <w:szCs w:val="24"/>
          <w:rtl/>
          <w:lang w:bidi="ar-SA"/>
        </w:rPr>
        <w:t xml:space="preserve">حتى موعد أقصاه </w:t>
      </w:r>
      <w:r w:rsidR="002B3258">
        <w:rPr>
          <w:rFonts w:cs="Arial" w:hint="cs"/>
          <w:szCs w:val="24"/>
          <w:rtl/>
          <w:lang w:bidi="ar-JO"/>
        </w:rPr>
        <w:t>تاريخ</w:t>
      </w:r>
      <w:r w:rsidR="002B3258">
        <w:rPr>
          <w:rFonts w:cs="Arial" w:hint="cs"/>
          <w:szCs w:val="24"/>
          <w:rtl/>
        </w:rPr>
        <w:t xml:space="preserve"> </w:t>
      </w:r>
      <w:r w:rsidR="002B3258" w:rsidRPr="006F4C21">
        <w:rPr>
          <w:rFonts w:ascii="David" w:hAnsi="David" w:hint="cs"/>
          <w:b/>
          <w:bCs/>
          <w:szCs w:val="24"/>
          <w:u w:val="single"/>
          <w:rtl/>
        </w:rPr>
        <w:t>15.10.2020</w:t>
      </w:r>
      <w:r w:rsidR="002B3258">
        <w:rPr>
          <w:rFonts w:ascii="David" w:hAnsi="David" w:hint="cs"/>
          <w:b/>
          <w:bCs/>
          <w:szCs w:val="24"/>
          <w:u w:val="single"/>
          <w:rtl/>
        </w:rPr>
        <w:t xml:space="preserve">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النداء ويُلزم جميع مقدمي العروض.</w:t>
      </w:r>
    </w:p>
    <w:p w:rsidR="00871BD3" w:rsidRDefault="00871BD3" w:rsidP="002B3258">
      <w:pPr>
        <w:tabs>
          <w:tab w:val="left" w:pos="9355"/>
        </w:tabs>
        <w:spacing w:line="360" w:lineRule="auto"/>
        <w:ind w:left="-1"/>
        <w:jc w:val="both"/>
        <w:rPr>
          <w:rFonts w:cstheme="minorBidi"/>
          <w:rtl/>
        </w:rPr>
      </w:pPr>
      <w:r>
        <w:rPr>
          <w:rFonts w:cs="Arial" w:hint="cs"/>
          <w:szCs w:val="24"/>
          <w:rtl/>
          <w:lang w:bidi="ar-SA"/>
        </w:rPr>
        <w:t xml:space="preserve"> تحتفظ السلطة لنفسها بالحق بالامتناع عن الرد على مضمون تعقيب في حالة وجدت أن الرد على هذا التعقيب يمكن أن يمنع أو يضر بإجراءات النداء أو بأهدافه.</w:t>
      </w:r>
      <w:r>
        <w:rPr>
          <w:rFonts w:cstheme="minorBidi" w:hint="cs"/>
          <w:rtl/>
          <w:lang w:bidi="ar-SA"/>
        </w:rPr>
        <w:t xml:space="preserve"> </w:t>
      </w:r>
    </w:p>
    <w:p w:rsidR="00871BD3" w:rsidRPr="005A61D8" w:rsidRDefault="00871BD3" w:rsidP="00871BD3">
      <w:pPr>
        <w:tabs>
          <w:tab w:val="left" w:pos="1445"/>
        </w:tabs>
        <w:spacing w:line="360" w:lineRule="auto"/>
        <w:jc w:val="both"/>
        <w:outlineLvl w:val="0"/>
        <w:rPr>
          <w:b/>
          <w:bCs/>
          <w:szCs w:val="24"/>
          <w:u w:val="single"/>
          <w:rtl/>
        </w:rPr>
      </w:pPr>
    </w:p>
    <w:p w:rsidR="00871BD3" w:rsidRPr="005A61D8" w:rsidRDefault="00871BD3" w:rsidP="00871BD3">
      <w:pPr>
        <w:tabs>
          <w:tab w:val="left" w:pos="1445"/>
          <w:tab w:val="left" w:pos="6185"/>
          <w:tab w:val="left" w:pos="6752"/>
        </w:tabs>
        <w:spacing w:line="360" w:lineRule="auto"/>
        <w:ind w:left="4138"/>
        <w:jc w:val="center"/>
        <w:rPr>
          <w:rFonts w:ascii="David" w:hAnsi="David"/>
          <w:b/>
          <w:bCs/>
          <w:szCs w:val="24"/>
          <w:rtl/>
        </w:rPr>
      </w:pPr>
    </w:p>
    <w:p w:rsidR="00871BD3" w:rsidRDefault="00871BD3" w:rsidP="00871BD3">
      <w:pPr>
        <w:tabs>
          <w:tab w:val="left" w:pos="1445"/>
          <w:tab w:val="left" w:pos="6185"/>
          <w:tab w:val="left" w:pos="6752"/>
        </w:tabs>
        <w:spacing w:line="360" w:lineRule="auto"/>
        <w:ind w:left="4138"/>
        <w:jc w:val="center"/>
        <w:rPr>
          <w:rFonts w:ascii="David" w:hAnsi="David" w:cstheme="minorBidi"/>
          <w:b/>
          <w:bCs/>
          <w:szCs w:val="24"/>
          <w:rtl/>
          <w:lang w:bidi="ar-JO"/>
        </w:rPr>
      </w:pPr>
      <w:r>
        <w:rPr>
          <w:rFonts w:ascii="David" w:hAnsi="David" w:cstheme="minorBidi" w:hint="cs"/>
          <w:b/>
          <w:bCs/>
          <w:szCs w:val="24"/>
          <w:rtl/>
          <w:lang w:bidi="ar-JO"/>
        </w:rPr>
        <w:t xml:space="preserve">باحترام، </w:t>
      </w:r>
    </w:p>
    <w:p w:rsidR="00700269" w:rsidRPr="00ED5A46" w:rsidRDefault="00871BD3" w:rsidP="002B3258">
      <w:pPr>
        <w:tabs>
          <w:tab w:val="left" w:pos="1445"/>
          <w:tab w:val="left" w:pos="6185"/>
          <w:tab w:val="left" w:pos="6752"/>
        </w:tabs>
        <w:spacing w:line="360" w:lineRule="auto"/>
        <w:ind w:left="4138"/>
        <w:jc w:val="center"/>
        <w:rPr>
          <w:b/>
          <w:bCs/>
          <w:color w:val="FF0000"/>
          <w:sz w:val="22"/>
          <w:szCs w:val="22"/>
          <w:u w:val="single"/>
          <w:rtl/>
        </w:rPr>
      </w:pPr>
      <w:r>
        <w:rPr>
          <w:rFonts w:ascii="David" w:hAnsi="David" w:cstheme="minorBidi" w:hint="cs"/>
          <w:b/>
          <w:bCs/>
          <w:szCs w:val="24"/>
          <w:rtl/>
          <w:lang w:bidi="ar-JO"/>
        </w:rPr>
        <w:t>لجنة المناقصات</w:t>
      </w:r>
      <w:r w:rsidR="002B3258">
        <w:rPr>
          <w:rFonts w:ascii="David" w:hAnsi="David" w:cstheme="minorBidi" w:hint="cs"/>
          <w:b/>
          <w:bCs/>
          <w:szCs w:val="24"/>
          <w:rtl/>
          <w:lang w:bidi="ar-JO"/>
        </w:rPr>
        <w:t xml:space="preserve"> </w:t>
      </w:r>
    </w:p>
    <w:sectPr w:rsidR="00700269" w:rsidRPr="00ED5A4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7BBD" w:rsidRDefault="00727BBD">
      <w:r>
        <w:separator/>
      </w:r>
    </w:p>
  </w:endnote>
  <w:endnote w:type="continuationSeparator" w:id="0">
    <w:p w:rsidR="00727BBD" w:rsidRDefault="00727B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1869" w:rsidRDefault="00D81869"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81869" w:rsidRPr="00581672" w:rsidRDefault="00D81869"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1869" w:rsidRDefault="00D81869"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D81869" w:rsidRPr="00FC5DE0" w:rsidRDefault="00D81869"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7BBD" w:rsidRDefault="00727BBD">
      <w:r>
        <w:separator/>
      </w:r>
    </w:p>
  </w:footnote>
  <w:footnote w:type="continuationSeparator" w:id="0">
    <w:p w:rsidR="00727BBD" w:rsidRDefault="00727B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1869" w:rsidRDefault="00D8186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1869" w:rsidRPr="00D3749A" w:rsidRDefault="00D8186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B3258" w:rsidRPr="002B3258">
          <w:rPr>
            <w:rFonts w:cs="Calibri"/>
            <w:b/>
            <w:bCs/>
            <w:noProof/>
            <w:rtl/>
            <w:lang w:val="he-IL"/>
          </w:rPr>
          <w:t>2</w:t>
        </w:r>
        <w:r w:rsidRPr="00D3749A">
          <w:rPr>
            <w:b/>
            <w:bCs/>
          </w:rPr>
          <w:fldChar w:fldCharType="end"/>
        </w:r>
        <w:r w:rsidRPr="00D3749A">
          <w:rPr>
            <w:rFonts w:hint="cs"/>
            <w:b/>
            <w:bCs/>
            <w:rtl/>
          </w:rPr>
          <w:t xml:space="preserve"> -</w:t>
        </w:r>
      </w:sdtContent>
    </w:sdt>
  </w:p>
  <w:p w:rsidR="00D81869" w:rsidRPr="008B766D" w:rsidRDefault="00D8186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1869" w:rsidRPr="005026A9" w:rsidRDefault="005026A9" w:rsidP="00EA4FBF">
    <w:pPr>
      <w:pStyle w:val="a6"/>
      <w:spacing w:line="276" w:lineRule="auto"/>
      <w:jc w:val="center"/>
      <w:rPr>
        <w:rFonts w:cs="Arial"/>
        <w:b/>
        <w:bCs/>
        <w:szCs w:val="40"/>
        <w:rtl/>
        <w:lang w:bidi="ar-JO"/>
      </w:rPr>
    </w:pPr>
    <w:r>
      <w:rPr>
        <w:rFonts w:cs="Arial" w:hint="cs"/>
        <w:b/>
        <w:bCs/>
        <w:szCs w:val="40"/>
        <w:rtl/>
        <w:lang w:bidi="ar-JO"/>
      </w:rPr>
      <w:t>دولة إسرائيل</w:t>
    </w:r>
  </w:p>
  <w:p w:rsidR="00D81869" w:rsidRPr="0090713A" w:rsidRDefault="005026A9" w:rsidP="00CD63D0">
    <w:pPr>
      <w:pStyle w:val="a6"/>
      <w:tabs>
        <w:tab w:val="left" w:pos="2447"/>
      </w:tabs>
      <w:spacing w:line="276" w:lineRule="auto"/>
      <w:jc w:val="center"/>
      <w:rPr>
        <w:b/>
        <w:bCs/>
        <w:szCs w:val="32"/>
        <w:rtl/>
      </w:rPr>
    </w:pPr>
    <w:r>
      <w:rPr>
        <w:rFonts w:cs="Arial" w:hint="cs"/>
        <w:b/>
        <w:bCs/>
        <w:szCs w:val="32"/>
        <w:rtl/>
        <w:lang w:bidi="ar-JO"/>
      </w:rPr>
      <w:t>وزارة الطاقة</w:t>
    </w:r>
    <w:r w:rsidR="00D81869">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9"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861"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1"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1"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8"/>
  </w:num>
  <w:num w:numId="3">
    <w:abstractNumId w:val="13"/>
  </w:num>
  <w:num w:numId="4">
    <w:abstractNumId w:val="33"/>
  </w:num>
  <w:num w:numId="5">
    <w:abstractNumId w:val="18"/>
  </w:num>
  <w:num w:numId="6">
    <w:abstractNumId w:val="9"/>
  </w:num>
  <w:num w:numId="7">
    <w:abstractNumId w:val="17"/>
  </w:num>
  <w:num w:numId="8">
    <w:abstractNumId w:val="19"/>
  </w:num>
  <w:num w:numId="9">
    <w:abstractNumId w:val="43"/>
  </w:num>
  <w:num w:numId="10">
    <w:abstractNumId w:val="25"/>
  </w:num>
  <w:num w:numId="11">
    <w:abstractNumId w:val="2"/>
  </w:num>
  <w:num w:numId="12">
    <w:abstractNumId w:val="23"/>
  </w:num>
  <w:num w:numId="13">
    <w:abstractNumId w:val="40"/>
  </w:num>
  <w:num w:numId="14">
    <w:abstractNumId w:val="20"/>
  </w:num>
  <w:num w:numId="15">
    <w:abstractNumId w:val="10"/>
  </w:num>
  <w:num w:numId="16">
    <w:abstractNumId w:val="11"/>
  </w:num>
  <w:num w:numId="17">
    <w:abstractNumId w:val="29"/>
  </w:num>
  <w:num w:numId="18">
    <w:abstractNumId w:val="21"/>
  </w:num>
  <w:num w:numId="19">
    <w:abstractNumId w:val="44"/>
  </w:num>
  <w:num w:numId="20">
    <w:abstractNumId w:val="22"/>
  </w:num>
  <w:num w:numId="21">
    <w:abstractNumId w:val="7"/>
  </w:num>
  <w:num w:numId="22">
    <w:abstractNumId w:val="16"/>
  </w:num>
  <w:num w:numId="23">
    <w:abstractNumId w:val="27"/>
  </w:num>
  <w:num w:numId="24">
    <w:abstractNumId w:val="39"/>
  </w:num>
  <w:num w:numId="25">
    <w:abstractNumId w:val="37"/>
  </w:num>
  <w:num w:numId="26">
    <w:abstractNumId w:val="1"/>
  </w:num>
  <w:num w:numId="27">
    <w:abstractNumId w:val="30"/>
  </w:num>
  <w:num w:numId="28">
    <w:abstractNumId w:val="8"/>
  </w:num>
  <w:num w:numId="29">
    <w:abstractNumId w:val="5"/>
  </w:num>
  <w:num w:numId="30">
    <w:abstractNumId w:val="35"/>
  </w:num>
  <w:num w:numId="31">
    <w:abstractNumId w:val="32"/>
  </w:num>
  <w:num w:numId="32">
    <w:abstractNumId w:val="34"/>
  </w:num>
  <w:num w:numId="33">
    <w:abstractNumId w:val="41"/>
  </w:num>
  <w:num w:numId="34">
    <w:abstractNumId w:val="3"/>
  </w:num>
  <w:num w:numId="3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6"/>
  </w:num>
  <w:num w:numId="41">
    <w:abstractNumId w:val="4"/>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1"/>
  </w:num>
  <w:num w:numId="45">
    <w:abstractNumId w:val="28"/>
  </w:num>
  <w:num w:numId="46">
    <w:abstractNumId w:val="24"/>
  </w:num>
  <w:num w:numId="47">
    <w:abstractNumId w:val="26"/>
  </w:num>
  <w:num w:numId="48">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4F4A"/>
    <w:rsid w:val="00031CCF"/>
    <w:rsid w:val="0003511F"/>
    <w:rsid w:val="00053FA5"/>
    <w:rsid w:val="000553D1"/>
    <w:rsid w:val="00055768"/>
    <w:rsid w:val="00055B5C"/>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3661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A0B"/>
    <w:rsid w:val="00204530"/>
    <w:rsid w:val="00217083"/>
    <w:rsid w:val="00222968"/>
    <w:rsid w:val="00223E43"/>
    <w:rsid w:val="0022754A"/>
    <w:rsid w:val="00240147"/>
    <w:rsid w:val="002768DC"/>
    <w:rsid w:val="002A377D"/>
    <w:rsid w:val="002A3A95"/>
    <w:rsid w:val="002B3258"/>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0270"/>
    <w:rsid w:val="003A30BD"/>
    <w:rsid w:val="003A391E"/>
    <w:rsid w:val="003D070B"/>
    <w:rsid w:val="003D63AC"/>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496A"/>
    <w:rsid w:val="00467995"/>
    <w:rsid w:val="0047091B"/>
    <w:rsid w:val="004864FD"/>
    <w:rsid w:val="004A3F25"/>
    <w:rsid w:val="004B49E7"/>
    <w:rsid w:val="004B5ED3"/>
    <w:rsid w:val="004B6B32"/>
    <w:rsid w:val="004C1D6B"/>
    <w:rsid w:val="004C75CD"/>
    <w:rsid w:val="004D148F"/>
    <w:rsid w:val="004E1B0B"/>
    <w:rsid w:val="004E4F87"/>
    <w:rsid w:val="004F1D62"/>
    <w:rsid w:val="004F653F"/>
    <w:rsid w:val="005026A9"/>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3833"/>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54671"/>
    <w:rsid w:val="0066024B"/>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4C21"/>
    <w:rsid w:val="006F7457"/>
    <w:rsid w:val="006F7B10"/>
    <w:rsid w:val="00700269"/>
    <w:rsid w:val="0070226B"/>
    <w:rsid w:val="0070618E"/>
    <w:rsid w:val="00712673"/>
    <w:rsid w:val="0071514A"/>
    <w:rsid w:val="00720B45"/>
    <w:rsid w:val="00721721"/>
    <w:rsid w:val="00727BBD"/>
    <w:rsid w:val="00730B02"/>
    <w:rsid w:val="007327D7"/>
    <w:rsid w:val="0073718D"/>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3A9F"/>
    <w:rsid w:val="008541EB"/>
    <w:rsid w:val="0086169C"/>
    <w:rsid w:val="00861DDB"/>
    <w:rsid w:val="008675F8"/>
    <w:rsid w:val="00871BD3"/>
    <w:rsid w:val="00873A6B"/>
    <w:rsid w:val="00880426"/>
    <w:rsid w:val="00883236"/>
    <w:rsid w:val="00896BCF"/>
    <w:rsid w:val="008A1C11"/>
    <w:rsid w:val="008A4F26"/>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3379"/>
    <w:rsid w:val="00B47267"/>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5207"/>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D792B"/>
    <w:rsid w:val="00DE05FC"/>
    <w:rsid w:val="00DF0CCE"/>
    <w:rsid w:val="00E001A4"/>
    <w:rsid w:val="00E02639"/>
    <w:rsid w:val="00E2477D"/>
    <w:rsid w:val="00E361DD"/>
    <w:rsid w:val="00E40280"/>
    <w:rsid w:val="00E43541"/>
    <w:rsid w:val="00E50E6B"/>
    <w:rsid w:val="00E50EE0"/>
    <w:rsid w:val="00E57A32"/>
    <w:rsid w:val="00E6236B"/>
    <w:rsid w:val="00E733A9"/>
    <w:rsid w:val="00E742CA"/>
    <w:rsid w:val="00E90583"/>
    <w:rsid w:val="00E91E3C"/>
    <w:rsid w:val="00E9235E"/>
    <w:rsid w:val="00EA38C5"/>
    <w:rsid w:val="00EA4FBF"/>
    <w:rsid w:val="00EA7C81"/>
    <w:rsid w:val="00EB319A"/>
    <w:rsid w:val="00EB350E"/>
    <w:rsid w:val="00EC0287"/>
    <w:rsid w:val="00EC0C97"/>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D577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81">
    <w:name w:val="סגנון8"/>
    <w:basedOn w:val="ad"/>
    <w:qFormat/>
    <w:rsid w:val="00593833"/>
    <w:pPr>
      <w:tabs>
        <w:tab w:val="left" w:pos="1445"/>
      </w:tabs>
      <w:spacing w:line="360" w:lineRule="auto"/>
      <w:ind w:left="360" w:hanging="360"/>
      <w:jc w:val="both"/>
      <w:outlineLvl w:val="0"/>
    </w:pPr>
    <w:rPr>
      <w:rFonts w:ascii="David" w:hAnsi="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E7E97F14917487CA7A324D8A61A61AD"/>
        <w:category>
          <w:name w:val="כללי"/>
          <w:gallery w:val="placeholder"/>
        </w:category>
        <w:types>
          <w:type w:val="bbPlcHdr"/>
        </w:types>
        <w:behaviors>
          <w:behavior w:val="content"/>
        </w:behaviors>
        <w:guid w:val="{54273C23-0DD7-4217-B081-66BED11C0609}"/>
      </w:docPartPr>
      <w:docPartBody>
        <w:p w:rsidR="00423993" w:rsidRDefault="003B4CF9" w:rsidP="003B4CF9">
          <w:pPr>
            <w:pStyle w:val="BE7E97F14917487CA7A324D8A61A61AD"/>
          </w:pPr>
          <w:r w:rsidRPr="0036656D">
            <w:rPr>
              <w:rStyle w:val="a3"/>
            </w:rPr>
            <w:t>[tenderNumber]</w:t>
          </w:r>
        </w:p>
      </w:docPartBody>
    </w:docPart>
    <w:docPart>
      <w:docPartPr>
        <w:name w:val="E5576881C5264015BB7AD05F450915A6"/>
        <w:category>
          <w:name w:val="כללי"/>
          <w:gallery w:val="placeholder"/>
        </w:category>
        <w:types>
          <w:type w:val="bbPlcHdr"/>
        </w:types>
        <w:behaviors>
          <w:behavior w:val="content"/>
        </w:behaviors>
        <w:guid w:val="{9ACF5025-0C30-44D1-9918-71FE45857DC7}"/>
      </w:docPartPr>
      <w:docPartBody>
        <w:p w:rsidR="00423993" w:rsidRDefault="003B4CF9" w:rsidP="003B4CF9">
          <w:pPr>
            <w:pStyle w:val="E5576881C5264015BB7AD05F450915A6"/>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61"/>
    <w:rsid w:val="0024250C"/>
    <w:rsid w:val="003B4CF9"/>
    <w:rsid w:val="00423993"/>
    <w:rsid w:val="005F68CC"/>
    <w:rsid w:val="006A4962"/>
    <w:rsid w:val="00841E61"/>
    <w:rsid w:val="009F03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B4CF9"/>
    <w:rPr>
      <w:color w:val="808080"/>
    </w:rPr>
  </w:style>
  <w:style w:type="paragraph" w:customStyle="1" w:styleId="93FB986E9F2B4E9E8489AE2A9973B700">
    <w:name w:val="93FB986E9F2B4E9E8489AE2A9973B700"/>
    <w:rsid w:val="00841E61"/>
    <w:pPr>
      <w:bidi/>
    </w:pPr>
  </w:style>
  <w:style w:type="paragraph" w:customStyle="1" w:styleId="3CE4789F34A24A6BA8A5BDAA4FB3E47E">
    <w:name w:val="3CE4789F34A24A6BA8A5BDAA4FB3E47E"/>
    <w:rsid w:val="00841E61"/>
    <w:pPr>
      <w:bidi/>
    </w:pPr>
  </w:style>
  <w:style w:type="paragraph" w:customStyle="1" w:styleId="23276140326F4754B8E600EEABE9BC0E">
    <w:name w:val="23276140326F4754B8E600EEABE9BC0E"/>
    <w:rsid w:val="00841E61"/>
    <w:pPr>
      <w:bidi/>
    </w:pPr>
  </w:style>
  <w:style w:type="paragraph" w:customStyle="1" w:styleId="44538F0E53E84F7D99D69FA1CB73D969">
    <w:name w:val="44538F0E53E84F7D99D69FA1CB73D969"/>
    <w:rsid w:val="00841E61"/>
    <w:pPr>
      <w:bidi/>
    </w:pPr>
  </w:style>
  <w:style w:type="paragraph" w:customStyle="1" w:styleId="BE7E97F14917487CA7A324D8A61A61AD">
    <w:name w:val="BE7E97F14917487CA7A324D8A61A61AD"/>
    <w:rsid w:val="003B4CF9"/>
    <w:pPr>
      <w:bidi/>
    </w:pPr>
  </w:style>
  <w:style w:type="paragraph" w:customStyle="1" w:styleId="355786B6B9284E23B9722AC53733DF59">
    <w:name w:val="355786B6B9284E23B9722AC53733DF59"/>
    <w:rsid w:val="003B4CF9"/>
    <w:pPr>
      <w:bidi/>
    </w:pPr>
  </w:style>
  <w:style w:type="paragraph" w:customStyle="1" w:styleId="24794416760744FA9D76AEC1BF32E78F">
    <w:name w:val="24794416760744FA9D76AEC1BF32E78F"/>
    <w:rsid w:val="003B4CF9"/>
    <w:pPr>
      <w:bidi/>
    </w:pPr>
  </w:style>
  <w:style w:type="paragraph" w:customStyle="1" w:styleId="E6ECCF10E4984CE3AB3DC4C034BF0731">
    <w:name w:val="E6ECCF10E4984CE3AB3DC4C034BF0731"/>
    <w:rsid w:val="003B4CF9"/>
    <w:pPr>
      <w:bidi/>
    </w:pPr>
  </w:style>
  <w:style w:type="paragraph" w:customStyle="1" w:styleId="35511288D9444A86B68C3CBAF83A0D19">
    <w:name w:val="35511288D9444A86B68C3CBAF83A0D19"/>
    <w:rsid w:val="003B4CF9"/>
    <w:pPr>
      <w:bidi/>
    </w:pPr>
  </w:style>
  <w:style w:type="paragraph" w:customStyle="1" w:styleId="E5576881C5264015BB7AD05F450915A6">
    <w:name w:val="E5576881C5264015BB7AD05F450915A6"/>
    <w:rsid w:val="003B4CF9"/>
    <w:pPr>
      <w:bidi/>
    </w:pPr>
  </w:style>
  <w:style w:type="paragraph" w:customStyle="1" w:styleId="B31339028E92435DB7438C5BD60D30EA">
    <w:name w:val="B31339028E92435DB7438C5BD60D30EA"/>
    <w:rsid w:val="003B4CF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חת_166_2020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05 באוגוסט 2020</DocumentCreateDateEnglish>
    <DocumentCreateDateHebrew xmlns="8f5b83e0-a1d3-486c-bd07-833a425c74af">ט"ו באב התש"פ</DocumentCreateDateHebrew>
    <SubjectDocument xmlns="8f5b83e0-a1d3-486c-bd07-833a425c74af">פרסום עברית מכרז 35/2020 לקבלת שירותי יעוץ היערכות משק הדלק והגפמ לחירום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05/08/2020 04:14;01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166</CounterString>
    <LastLockUser xmlns="8f5b83e0-a1d3-486c-bd07-833a425c74af" xsi:nil="true"/>
    <LastCheckOutDate xmlns="8f5b83e0-a1d3-486c-bd07-833a425c74af">05/08/2020 04:14;10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HT_166_2020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2020-08-05T00:00:00+00:00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6C1FC0E-4F64-46BF-98F2-82EE9F5C4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364</Words>
  <Characters>1825</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2020-08-09T07:12:00Z</cp:lastPrinted>
  <dcterms:created xsi:type="dcterms:W3CDTF">2020-08-09T07:13:00Z</dcterms:created>
  <dcterms:modified xsi:type="dcterms:W3CDTF">2020-08-09T07:13:00Z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